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CDF0" w14:textId="5AA2F3D6" w:rsidR="00FE350F" w:rsidRDefault="00F5589C"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A special meeting of the Baxter City Council was called to order on Tuesday, May 24, 2022 at 6:00 p.m. in the Council Chambers of City Hall by Mayor Bryan DeJong. Council members present were Josh Lokenvitz, Josh Meckley, Tootie Samson, Jason Robinson, and Dan Kunkel by Zoom electronic meeting. Public Works Director Bryce Halter was also in attendance along with Property Inspector Ed Leedom.</w:t>
      </w:r>
    </w:p>
    <w:p w14:paraId="387142EB" w14:textId="6C20F39B" w:rsidR="00F5589C" w:rsidRDefault="00F5589C" w:rsidP="00F5589C">
      <w:pPr>
        <w:spacing w:after="0" w:line="240" w:lineRule="auto"/>
        <w:rPr>
          <w:rFonts w:ascii="Times New Roman" w:hAnsi="Times New Roman" w:cs="Times New Roman"/>
          <w:sz w:val="24"/>
          <w:szCs w:val="24"/>
        </w:rPr>
      </w:pPr>
    </w:p>
    <w:p w14:paraId="472E7107" w14:textId="4F377FAE" w:rsidR="00F5589C" w:rsidRDefault="00F5589C"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Samson moved to approve the Agenda. Meckley seconded. Motion carried, all ayes.</w:t>
      </w:r>
    </w:p>
    <w:p w14:paraId="1F2A2542" w14:textId="2EE40FCC" w:rsidR="00F5589C" w:rsidRDefault="00F5589C" w:rsidP="00F5589C">
      <w:pPr>
        <w:spacing w:after="0" w:line="240" w:lineRule="auto"/>
        <w:rPr>
          <w:rFonts w:ascii="Times New Roman" w:hAnsi="Times New Roman" w:cs="Times New Roman"/>
          <w:sz w:val="24"/>
          <w:szCs w:val="24"/>
        </w:rPr>
      </w:pPr>
    </w:p>
    <w:p w14:paraId="7E3ECF23" w14:textId="3E03638B" w:rsidR="00F5589C" w:rsidRDefault="00F5589C"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Baxter Fun Days Committee/Street Closing Request – Close W. Station Street from Rec Complex to S. Main Street, S. Main Street to E. Buchanan Street, E. Buchanan Street to S. West Avenue, Saturday, July 9, 2022 from 10:00 a.m. – 12:00 p.m. for Kid’s Parade and Main Parade Route</w:t>
      </w:r>
      <w:r w:rsidR="00E45002">
        <w:rPr>
          <w:rFonts w:ascii="Times New Roman" w:hAnsi="Times New Roman" w:cs="Times New Roman"/>
          <w:sz w:val="24"/>
          <w:szCs w:val="24"/>
        </w:rPr>
        <w:t xml:space="preserve"> – Meckley moved to approve. Robinson seconded. Motion carried, all ayes.</w:t>
      </w:r>
    </w:p>
    <w:p w14:paraId="230E9899" w14:textId="0200FBE7" w:rsidR="00E45002" w:rsidRDefault="00E45002" w:rsidP="00F5589C">
      <w:pPr>
        <w:spacing w:after="0" w:line="240" w:lineRule="auto"/>
        <w:rPr>
          <w:rFonts w:ascii="Times New Roman" w:hAnsi="Times New Roman" w:cs="Times New Roman"/>
          <w:sz w:val="24"/>
          <w:szCs w:val="24"/>
        </w:rPr>
      </w:pPr>
    </w:p>
    <w:p w14:paraId="7ACC89FB" w14:textId="593190F2" w:rsidR="00E45002" w:rsidRDefault="00E45002"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Baxter Fun Days Committee/Street Closing Request – Close W. State Street from Main Street Intersection to Bike Trail Parking Lot, Saturday, July 9, 2022 from 11:00 a.m. to Sunday, July 10, 2022, 2:00 a.m. for Street Dance – Meckley noted the Fun Days Committee requests to amend this closing due to time constraints for set up. A teen dance</w:t>
      </w:r>
      <w:r w:rsidR="007B2933">
        <w:rPr>
          <w:rFonts w:ascii="Times New Roman" w:hAnsi="Times New Roman" w:cs="Times New Roman"/>
          <w:sz w:val="24"/>
          <w:szCs w:val="24"/>
        </w:rPr>
        <w:t xml:space="preserve"> is</w:t>
      </w:r>
      <w:r>
        <w:rPr>
          <w:rFonts w:ascii="Times New Roman" w:hAnsi="Times New Roman" w:cs="Times New Roman"/>
          <w:sz w:val="24"/>
          <w:szCs w:val="24"/>
        </w:rPr>
        <w:t xml:space="preserve"> scheduled for Thursday, July 7</w:t>
      </w:r>
      <w:r w:rsidRPr="00E45002">
        <w:rPr>
          <w:rFonts w:ascii="Times New Roman" w:hAnsi="Times New Roman" w:cs="Times New Roman"/>
          <w:sz w:val="24"/>
          <w:szCs w:val="24"/>
          <w:vertAlign w:val="superscript"/>
        </w:rPr>
        <w:t>th</w:t>
      </w:r>
      <w:r>
        <w:rPr>
          <w:rFonts w:ascii="Times New Roman" w:hAnsi="Times New Roman" w:cs="Times New Roman"/>
          <w:sz w:val="24"/>
          <w:szCs w:val="24"/>
        </w:rPr>
        <w:t xml:space="preserve"> starting at 7:00 p.m. in the same location as the main street dance.</w:t>
      </w:r>
      <w:r w:rsidR="00E402F2">
        <w:rPr>
          <w:rFonts w:ascii="Times New Roman" w:hAnsi="Times New Roman" w:cs="Times New Roman"/>
          <w:sz w:val="24"/>
          <w:szCs w:val="24"/>
        </w:rPr>
        <w:t xml:space="preserve"> Due to time constraints for set up they request to leave the street closed </w:t>
      </w:r>
      <w:r w:rsidR="007B2933">
        <w:rPr>
          <w:rFonts w:ascii="Times New Roman" w:hAnsi="Times New Roman" w:cs="Times New Roman"/>
          <w:sz w:val="24"/>
          <w:szCs w:val="24"/>
        </w:rPr>
        <w:t xml:space="preserve">and set up </w:t>
      </w:r>
      <w:r w:rsidR="00E402F2">
        <w:rPr>
          <w:rFonts w:ascii="Times New Roman" w:hAnsi="Times New Roman" w:cs="Times New Roman"/>
          <w:sz w:val="24"/>
          <w:szCs w:val="24"/>
        </w:rPr>
        <w:t>from Thursday, July 7</w:t>
      </w:r>
      <w:r w:rsidR="00E402F2" w:rsidRPr="00E402F2">
        <w:rPr>
          <w:rFonts w:ascii="Times New Roman" w:hAnsi="Times New Roman" w:cs="Times New Roman"/>
          <w:sz w:val="24"/>
          <w:szCs w:val="24"/>
          <w:vertAlign w:val="superscript"/>
        </w:rPr>
        <w:t>th</w:t>
      </w:r>
      <w:r w:rsidR="00E402F2">
        <w:rPr>
          <w:rFonts w:ascii="Times New Roman" w:hAnsi="Times New Roman" w:cs="Times New Roman"/>
          <w:sz w:val="24"/>
          <w:szCs w:val="24"/>
        </w:rPr>
        <w:t xml:space="preserve"> at 3:00 p.m. until Sunday, July 10</w:t>
      </w:r>
      <w:r w:rsidR="00E402F2" w:rsidRPr="00E402F2">
        <w:rPr>
          <w:rFonts w:ascii="Times New Roman" w:hAnsi="Times New Roman" w:cs="Times New Roman"/>
          <w:sz w:val="24"/>
          <w:szCs w:val="24"/>
          <w:vertAlign w:val="superscript"/>
        </w:rPr>
        <w:t>th</w:t>
      </w:r>
      <w:r w:rsidR="00E402F2">
        <w:rPr>
          <w:rFonts w:ascii="Times New Roman" w:hAnsi="Times New Roman" w:cs="Times New Roman"/>
          <w:sz w:val="24"/>
          <w:szCs w:val="24"/>
        </w:rPr>
        <w:t xml:space="preserve"> at 12:00 p.m. A lane will be left open for bank drive-through customers to exit to the west on State Street. </w:t>
      </w:r>
      <w:r w:rsidR="00C14BC1">
        <w:rPr>
          <w:rFonts w:ascii="Times New Roman" w:hAnsi="Times New Roman" w:cs="Times New Roman"/>
          <w:sz w:val="24"/>
          <w:szCs w:val="24"/>
        </w:rPr>
        <w:t>Meckley moved to approve the amended request. Robinson seconded. Motion carried, all ayes.</w:t>
      </w:r>
    </w:p>
    <w:p w14:paraId="6846B87A" w14:textId="7C1FFF8D" w:rsidR="00C14BC1" w:rsidRDefault="00C14BC1" w:rsidP="00F5589C">
      <w:pPr>
        <w:spacing w:after="0" w:line="240" w:lineRule="auto"/>
        <w:rPr>
          <w:rFonts w:ascii="Times New Roman" w:hAnsi="Times New Roman" w:cs="Times New Roman"/>
          <w:sz w:val="24"/>
          <w:szCs w:val="24"/>
        </w:rPr>
      </w:pPr>
    </w:p>
    <w:p w14:paraId="729BBF41" w14:textId="726BC775" w:rsidR="00C14BC1" w:rsidRDefault="00C14BC1"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Resolution #22-22; Resolution Setting the Day, Time and Place of Baxter City Council Regular Monthly Meetings – Meckley </w:t>
      </w:r>
      <w:r w:rsidR="00BA44AC">
        <w:rPr>
          <w:rFonts w:ascii="Times New Roman" w:hAnsi="Times New Roman" w:cs="Times New Roman"/>
          <w:sz w:val="24"/>
          <w:szCs w:val="24"/>
        </w:rPr>
        <w:t xml:space="preserve">presented Resolution #22-22 and </w:t>
      </w:r>
      <w:r>
        <w:rPr>
          <w:rFonts w:ascii="Times New Roman" w:hAnsi="Times New Roman" w:cs="Times New Roman"/>
          <w:sz w:val="24"/>
          <w:szCs w:val="24"/>
        </w:rPr>
        <w:t xml:space="preserve">moved to approve. Robinson seconded. Roll call vote: Ayes; Meckley, Robinson, Kunkel. Nays; Lokenvitz, Samson. </w:t>
      </w:r>
      <w:r w:rsidR="00BA44AC">
        <w:rPr>
          <w:rFonts w:ascii="Times New Roman" w:hAnsi="Times New Roman" w:cs="Times New Roman"/>
          <w:sz w:val="24"/>
          <w:szCs w:val="24"/>
        </w:rPr>
        <w:t xml:space="preserve">Absent; None. </w:t>
      </w:r>
      <w:r>
        <w:rPr>
          <w:rFonts w:ascii="Times New Roman" w:hAnsi="Times New Roman" w:cs="Times New Roman"/>
          <w:sz w:val="24"/>
          <w:szCs w:val="24"/>
        </w:rPr>
        <w:t>Resolution 22-22 adopted.</w:t>
      </w:r>
    </w:p>
    <w:p w14:paraId="3E52F7DF" w14:textId="0FFBEB66" w:rsidR="00C14BC1" w:rsidRDefault="00C14BC1" w:rsidP="00F5589C">
      <w:pPr>
        <w:spacing w:after="0" w:line="240" w:lineRule="auto"/>
        <w:rPr>
          <w:rFonts w:ascii="Times New Roman" w:hAnsi="Times New Roman" w:cs="Times New Roman"/>
          <w:sz w:val="24"/>
          <w:szCs w:val="24"/>
        </w:rPr>
      </w:pPr>
    </w:p>
    <w:p w14:paraId="4E82632C" w14:textId="608C3A55" w:rsidR="00C14BC1" w:rsidRDefault="00BA44AC"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Resolution #23-22; A Resolution to Authorize the Transfer of Funds for Fiscal Year End 2021/22 – Samson </w:t>
      </w:r>
      <w:r w:rsidR="00BE1243">
        <w:rPr>
          <w:rFonts w:ascii="Times New Roman" w:hAnsi="Times New Roman" w:cs="Times New Roman"/>
          <w:sz w:val="24"/>
          <w:szCs w:val="24"/>
        </w:rPr>
        <w:t xml:space="preserve">presented Resolution #23-22 and </w:t>
      </w:r>
      <w:r>
        <w:rPr>
          <w:rFonts w:ascii="Times New Roman" w:hAnsi="Times New Roman" w:cs="Times New Roman"/>
          <w:sz w:val="24"/>
          <w:szCs w:val="24"/>
        </w:rPr>
        <w:t>moved to approve. Meckley seconded. Roll call vote: Ayes; Robinson, Kunkel, Samson, Meckley, Lokenvitz. Nays; None. Absent; None. Resolution #23-22 adopted.</w:t>
      </w:r>
    </w:p>
    <w:p w14:paraId="7EA6BA8C" w14:textId="5D4F8DBC" w:rsidR="00BE1243" w:rsidRDefault="00BE1243" w:rsidP="00F5589C">
      <w:pPr>
        <w:spacing w:after="0" w:line="240" w:lineRule="auto"/>
        <w:rPr>
          <w:rFonts w:ascii="Times New Roman" w:hAnsi="Times New Roman" w:cs="Times New Roman"/>
          <w:sz w:val="24"/>
          <w:szCs w:val="24"/>
        </w:rPr>
      </w:pPr>
    </w:p>
    <w:p w14:paraId="4FFD4F52" w14:textId="3F365DD6" w:rsidR="00BE1243" w:rsidRDefault="00BE1243"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Resolution #24-22; Resolution Setting a Rate Schedule for City Employee Nuisance Abatement Procedures – Meckley presented Resolution #24-22 and moved to approve. Lokenvitz seconded. Roll call vote: Ayes; Robinson, Kunkel, Samson, Meckley, Lokenvitz. Nays; None. Absent; None. Resolution #24-22 adopted.</w:t>
      </w:r>
    </w:p>
    <w:p w14:paraId="7AFF2D09" w14:textId="1A217D81" w:rsidR="00BE1243" w:rsidRDefault="00BE1243"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1D86CC6" w14:textId="49F884AA" w:rsidR="00BE1243" w:rsidRDefault="00BE1243"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Nursing Home Property Discussion – </w:t>
      </w:r>
      <w:r w:rsidR="00586B13">
        <w:rPr>
          <w:rFonts w:ascii="Times New Roman" w:hAnsi="Times New Roman" w:cs="Times New Roman"/>
          <w:sz w:val="24"/>
          <w:szCs w:val="24"/>
        </w:rPr>
        <w:t>Further discussion was held regarding recent communications between attorneys for both parties. Council requested Mayor DeJong contact the property owner direct to discuss the matter further. Mayor DeJong agreed.</w:t>
      </w:r>
    </w:p>
    <w:p w14:paraId="5E0656BB" w14:textId="343A3022" w:rsidR="00586B13" w:rsidRDefault="00586B13" w:rsidP="00F5589C">
      <w:pPr>
        <w:spacing w:after="0" w:line="240" w:lineRule="auto"/>
        <w:rPr>
          <w:rFonts w:ascii="Times New Roman" w:hAnsi="Times New Roman" w:cs="Times New Roman"/>
          <w:sz w:val="24"/>
          <w:szCs w:val="24"/>
        </w:rPr>
      </w:pPr>
    </w:p>
    <w:p w14:paraId="375546EB" w14:textId="4B1D9059" w:rsidR="00586B13" w:rsidRDefault="00586B13"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 Leedom, Property Inspector for the City, was in attendance to </w:t>
      </w:r>
      <w:r w:rsidR="00BB574B">
        <w:rPr>
          <w:rFonts w:ascii="Times New Roman" w:hAnsi="Times New Roman" w:cs="Times New Roman"/>
          <w:sz w:val="24"/>
          <w:szCs w:val="24"/>
        </w:rPr>
        <w:t>review the final abatement process for properties in violation of the City nuisance ordinance with the Council. Council questions were addressed.</w:t>
      </w:r>
    </w:p>
    <w:p w14:paraId="483794ED" w14:textId="1759314D" w:rsidR="00BB574B" w:rsidRDefault="00BB574B" w:rsidP="00F5589C">
      <w:pPr>
        <w:spacing w:after="0" w:line="240" w:lineRule="auto"/>
        <w:rPr>
          <w:rFonts w:ascii="Times New Roman" w:hAnsi="Times New Roman" w:cs="Times New Roman"/>
          <w:sz w:val="24"/>
          <w:szCs w:val="24"/>
        </w:rPr>
      </w:pPr>
    </w:p>
    <w:p w14:paraId="53C50B59" w14:textId="018D6348" w:rsidR="00BB574B" w:rsidRDefault="00BB574B"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Well Property Discussion – It was noted at the May 9</w:t>
      </w:r>
      <w:r w:rsidRPr="00BB574B">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there were no restrictions or requirements found in the deed to the property when it was originally transferred to the City. P.W. Director, Bryce Halter, advised </w:t>
      </w:r>
      <w:r w:rsidR="001D7DBB">
        <w:rPr>
          <w:rFonts w:ascii="Times New Roman" w:hAnsi="Times New Roman" w:cs="Times New Roman"/>
          <w:sz w:val="24"/>
          <w:szCs w:val="24"/>
        </w:rPr>
        <w:t xml:space="preserve">IRUA is still working on capping off the wells which could take some time. Council requested the </w:t>
      </w:r>
      <w:r w:rsidR="003B6D75">
        <w:rPr>
          <w:rFonts w:ascii="Times New Roman" w:hAnsi="Times New Roman" w:cs="Times New Roman"/>
          <w:sz w:val="24"/>
          <w:szCs w:val="24"/>
        </w:rPr>
        <w:t xml:space="preserve">Clerk </w:t>
      </w:r>
      <w:r w:rsidR="00B469AD">
        <w:rPr>
          <w:rFonts w:ascii="Times New Roman" w:hAnsi="Times New Roman" w:cs="Times New Roman"/>
          <w:sz w:val="24"/>
          <w:szCs w:val="24"/>
        </w:rPr>
        <w:t xml:space="preserve">begin </w:t>
      </w:r>
      <w:r w:rsidR="003B6D75">
        <w:rPr>
          <w:rFonts w:ascii="Times New Roman" w:hAnsi="Times New Roman" w:cs="Times New Roman"/>
          <w:sz w:val="24"/>
          <w:szCs w:val="24"/>
        </w:rPr>
        <w:t>procedures for future sale of the property.</w:t>
      </w:r>
    </w:p>
    <w:p w14:paraId="40147D13" w14:textId="6D0F1E49" w:rsidR="003B6D75" w:rsidRDefault="003B6D75" w:rsidP="00F5589C">
      <w:pPr>
        <w:spacing w:after="0" w:line="240" w:lineRule="auto"/>
        <w:rPr>
          <w:rFonts w:ascii="Times New Roman" w:hAnsi="Times New Roman" w:cs="Times New Roman"/>
          <w:sz w:val="24"/>
          <w:szCs w:val="24"/>
        </w:rPr>
      </w:pPr>
    </w:p>
    <w:p w14:paraId="12A315F1" w14:textId="77777777" w:rsidR="003B6D75" w:rsidRDefault="003B6D75"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Geise Park/Hometown Pride Request for Culvert Installation for Walking Trail – An estimate requested by the City Council at the May 9</w:t>
      </w:r>
      <w:r w:rsidRPr="003B6D75">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was reviewed. Upon completion of discussion, Lokenvitz moved to proceed with the culvert installation per the estimate provided with costs to be expended from Storm Water Fund. Meckley seconded. Motion carried, all ayes.</w:t>
      </w:r>
    </w:p>
    <w:p w14:paraId="724A5AF3" w14:textId="77777777" w:rsidR="003B6D75" w:rsidRDefault="003B6D75" w:rsidP="00F5589C">
      <w:pPr>
        <w:spacing w:after="0" w:line="240" w:lineRule="auto"/>
        <w:rPr>
          <w:rFonts w:ascii="Times New Roman" w:hAnsi="Times New Roman" w:cs="Times New Roman"/>
          <w:sz w:val="24"/>
          <w:szCs w:val="24"/>
        </w:rPr>
      </w:pPr>
    </w:p>
    <w:p w14:paraId="48BFC2A9" w14:textId="77777777" w:rsidR="00F862E2" w:rsidRDefault="00F862E2"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Discussion Police Chief Hiring – Council reviewed a hiring ad and job description presented by the Clerk. Council approved both and requested the Clerk proceed with posting the position.</w:t>
      </w:r>
    </w:p>
    <w:p w14:paraId="11F57444" w14:textId="77777777" w:rsidR="00F862E2" w:rsidRDefault="00F862E2" w:rsidP="00F5589C">
      <w:pPr>
        <w:spacing w:after="0" w:line="240" w:lineRule="auto"/>
        <w:rPr>
          <w:rFonts w:ascii="Times New Roman" w:hAnsi="Times New Roman" w:cs="Times New Roman"/>
          <w:sz w:val="24"/>
          <w:szCs w:val="24"/>
        </w:rPr>
      </w:pPr>
    </w:p>
    <w:p w14:paraId="7809D54C" w14:textId="65B12DA9" w:rsidR="003B6D75" w:rsidRDefault="00F862E2"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reviewed an amended </w:t>
      </w:r>
      <w:r w:rsidR="00C25A95">
        <w:rPr>
          <w:rFonts w:ascii="Times New Roman" w:hAnsi="Times New Roman" w:cs="Times New Roman"/>
          <w:sz w:val="24"/>
          <w:szCs w:val="24"/>
        </w:rPr>
        <w:t>A</w:t>
      </w:r>
      <w:r>
        <w:rPr>
          <w:rFonts w:ascii="Times New Roman" w:hAnsi="Times New Roman" w:cs="Times New Roman"/>
          <w:sz w:val="24"/>
          <w:szCs w:val="24"/>
        </w:rPr>
        <w:t xml:space="preserve">greement </w:t>
      </w:r>
      <w:r w:rsidR="00C25A95">
        <w:rPr>
          <w:rFonts w:ascii="Times New Roman" w:hAnsi="Times New Roman" w:cs="Times New Roman"/>
          <w:sz w:val="24"/>
          <w:szCs w:val="24"/>
        </w:rPr>
        <w:t>in regard to</w:t>
      </w:r>
      <w:r>
        <w:rPr>
          <w:rFonts w:ascii="Times New Roman" w:hAnsi="Times New Roman" w:cs="Times New Roman"/>
          <w:sz w:val="24"/>
          <w:szCs w:val="24"/>
        </w:rPr>
        <w:t xml:space="preserve"> a Rezoning Application for property located at </w:t>
      </w:r>
      <w:r w:rsidR="00DD32D0">
        <w:rPr>
          <w:rFonts w:ascii="Times New Roman" w:hAnsi="Times New Roman" w:cs="Times New Roman"/>
          <w:sz w:val="24"/>
          <w:szCs w:val="24"/>
        </w:rPr>
        <w:t>310</w:t>
      </w:r>
      <w:r w:rsidR="00C25A95">
        <w:rPr>
          <w:rFonts w:ascii="Times New Roman" w:hAnsi="Times New Roman" w:cs="Times New Roman"/>
          <w:sz w:val="24"/>
          <w:szCs w:val="24"/>
        </w:rPr>
        <w:t xml:space="preserve"> S. Main Street. Council agreed with the language added and instructed the Clerk to submit the Agreement to property owners for signing and to proceed with the rezoning process. </w:t>
      </w:r>
    </w:p>
    <w:p w14:paraId="7B46DAD1" w14:textId="68456E3F" w:rsidR="00C25A95" w:rsidRDefault="00C25A95" w:rsidP="00F5589C">
      <w:pPr>
        <w:spacing w:after="0" w:line="240" w:lineRule="auto"/>
        <w:rPr>
          <w:rFonts w:ascii="Times New Roman" w:hAnsi="Times New Roman" w:cs="Times New Roman"/>
          <w:sz w:val="24"/>
          <w:szCs w:val="24"/>
        </w:rPr>
      </w:pPr>
    </w:p>
    <w:p w14:paraId="4AA35D7F" w14:textId="30EC2AA4" w:rsidR="00C25A95" w:rsidRDefault="00B4142C"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Robinson moved to adjourn. Samson seconded. Motion carried, all ayes. Meeting adjourned at 7:10 p.m.</w:t>
      </w:r>
    </w:p>
    <w:p w14:paraId="6F2CA680" w14:textId="1EFC5CEF" w:rsidR="00B4142C" w:rsidRDefault="00B4142C" w:rsidP="00F5589C">
      <w:pPr>
        <w:spacing w:after="0" w:line="240" w:lineRule="auto"/>
        <w:rPr>
          <w:rFonts w:ascii="Times New Roman" w:hAnsi="Times New Roman" w:cs="Times New Roman"/>
          <w:sz w:val="24"/>
          <w:szCs w:val="24"/>
        </w:rPr>
      </w:pPr>
    </w:p>
    <w:p w14:paraId="52860DF9" w14:textId="7BD2D86E" w:rsidR="00B4142C" w:rsidRDefault="00B4142C" w:rsidP="00F5589C">
      <w:pPr>
        <w:spacing w:after="0" w:line="240" w:lineRule="auto"/>
        <w:rPr>
          <w:rFonts w:ascii="Times New Roman" w:hAnsi="Times New Roman" w:cs="Times New Roman"/>
          <w:sz w:val="24"/>
          <w:szCs w:val="24"/>
        </w:rPr>
      </w:pPr>
    </w:p>
    <w:p w14:paraId="0E15339B" w14:textId="7DB29696" w:rsidR="00B4142C" w:rsidRDefault="00B4142C"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Bryan DeJong</w:t>
      </w:r>
    </w:p>
    <w:p w14:paraId="4747F386" w14:textId="2E563F69" w:rsidR="00B4142C" w:rsidRDefault="00B4142C" w:rsidP="00F5589C">
      <w:pPr>
        <w:spacing w:after="0" w:line="240" w:lineRule="auto"/>
        <w:rPr>
          <w:rFonts w:ascii="Times New Roman" w:hAnsi="Times New Roman" w:cs="Times New Roman"/>
          <w:sz w:val="24"/>
          <w:szCs w:val="24"/>
        </w:rPr>
      </w:pPr>
    </w:p>
    <w:p w14:paraId="3DCB6FEB" w14:textId="11ACFD15" w:rsidR="00B4142C" w:rsidRDefault="00B4142C"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1FDC7048" w14:textId="09F6A084" w:rsidR="00B4142C" w:rsidRDefault="00B4142C" w:rsidP="00F5589C">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p>
    <w:p w14:paraId="64E22284" w14:textId="525303E2" w:rsidR="00BE1243" w:rsidRDefault="00BE1243" w:rsidP="00F5589C">
      <w:pPr>
        <w:spacing w:after="0" w:line="240" w:lineRule="auto"/>
        <w:rPr>
          <w:rFonts w:ascii="Times New Roman" w:hAnsi="Times New Roman" w:cs="Times New Roman"/>
          <w:sz w:val="24"/>
          <w:szCs w:val="24"/>
        </w:rPr>
      </w:pPr>
    </w:p>
    <w:p w14:paraId="55C8DE73" w14:textId="77777777" w:rsidR="00BE1243" w:rsidRPr="00F5589C" w:rsidRDefault="00BE1243" w:rsidP="00F5589C">
      <w:pPr>
        <w:spacing w:after="0" w:line="240" w:lineRule="auto"/>
        <w:rPr>
          <w:rFonts w:ascii="Times New Roman" w:hAnsi="Times New Roman" w:cs="Times New Roman"/>
          <w:sz w:val="24"/>
          <w:szCs w:val="24"/>
        </w:rPr>
      </w:pPr>
    </w:p>
    <w:sectPr w:rsidR="00BE1243" w:rsidRPr="00F55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9C"/>
    <w:rsid w:val="001D7DBB"/>
    <w:rsid w:val="003B6D75"/>
    <w:rsid w:val="00586B13"/>
    <w:rsid w:val="005C23F7"/>
    <w:rsid w:val="007B2933"/>
    <w:rsid w:val="00B4142C"/>
    <w:rsid w:val="00B469AD"/>
    <w:rsid w:val="00BA44AC"/>
    <w:rsid w:val="00BB574B"/>
    <w:rsid w:val="00BE1243"/>
    <w:rsid w:val="00C14BC1"/>
    <w:rsid w:val="00C25A95"/>
    <w:rsid w:val="00DD32D0"/>
    <w:rsid w:val="00E402F2"/>
    <w:rsid w:val="00E45002"/>
    <w:rsid w:val="00F5589C"/>
    <w:rsid w:val="00F862E2"/>
    <w:rsid w:val="00FE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7062"/>
  <w15:chartTrackingRefBased/>
  <w15:docId w15:val="{E64A6D9C-8741-4E0B-9EA9-E75D3AAC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Kimberley</dc:creator>
  <cp:keywords/>
  <dc:description/>
  <cp:lastModifiedBy>Peg Kimberley</cp:lastModifiedBy>
  <cp:revision>2</cp:revision>
  <dcterms:created xsi:type="dcterms:W3CDTF">2022-05-25T19:07:00Z</dcterms:created>
  <dcterms:modified xsi:type="dcterms:W3CDTF">2022-05-25T20:30:00Z</dcterms:modified>
</cp:coreProperties>
</file>