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CF31" w14:textId="77777777" w:rsidR="00C55F6B" w:rsidRDefault="00C55F6B"/>
    <w:p w14:paraId="418343D2" w14:textId="77777777" w:rsidR="00532BC7" w:rsidRDefault="00532BC7"/>
    <w:p w14:paraId="2D7A27C1" w14:textId="77777777" w:rsidR="00532BC7" w:rsidRPr="00280E37" w:rsidRDefault="00532BC7" w:rsidP="00532BC7">
      <w:pPr>
        <w:jc w:val="center"/>
        <w:rPr>
          <w:rFonts w:ascii="Amasis MT Pro" w:hAnsi="Amasis MT Pro"/>
          <w:sz w:val="24"/>
          <w:szCs w:val="24"/>
        </w:rPr>
      </w:pPr>
      <w:r w:rsidRPr="00280E37">
        <w:rPr>
          <w:rFonts w:ascii="Amasis MT Pro" w:hAnsi="Amasis MT Pro"/>
          <w:sz w:val="24"/>
          <w:szCs w:val="24"/>
        </w:rPr>
        <w:t>BEDCO MINUTES</w:t>
      </w:r>
    </w:p>
    <w:p w14:paraId="4253F35A" w14:textId="7D0C26D2" w:rsidR="00532BC7" w:rsidRPr="00280E37" w:rsidRDefault="004B3372" w:rsidP="00532BC7">
      <w:pPr>
        <w:jc w:val="center"/>
        <w:rPr>
          <w:rFonts w:ascii="Amasis MT Pro" w:hAnsi="Amasis MT Pro"/>
          <w:sz w:val="24"/>
          <w:szCs w:val="24"/>
        </w:rPr>
      </w:pPr>
      <w:r w:rsidRPr="00280E37">
        <w:rPr>
          <w:rFonts w:ascii="Amasis MT Pro" w:hAnsi="Amasis MT Pro"/>
          <w:sz w:val="24"/>
          <w:szCs w:val="24"/>
        </w:rPr>
        <w:t>June</w:t>
      </w:r>
      <w:r w:rsidR="00532BC7" w:rsidRPr="00280E37">
        <w:rPr>
          <w:rFonts w:ascii="Amasis MT Pro" w:hAnsi="Amasis MT Pro"/>
          <w:sz w:val="24"/>
          <w:szCs w:val="24"/>
        </w:rPr>
        <w:t xml:space="preserve"> </w:t>
      </w:r>
      <w:r w:rsidRPr="00280E37">
        <w:rPr>
          <w:rFonts w:ascii="Amasis MT Pro" w:hAnsi="Amasis MT Pro"/>
          <w:sz w:val="24"/>
          <w:szCs w:val="24"/>
        </w:rPr>
        <w:t>6</w:t>
      </w:r>
      <w:r w:rsidR="00532BC7" w:rsidRPr="00280E37">
        <w:rPr>
          <w:rFonts w:ascii="Amasis MT Pro" w:hAnsi="Amasis MT Pro"/>
          <w:sz w:val="24"/>
          <w:szCs w:val="24"/>
        </w:rPr>
        <w:t>,</w:t>
      </w:r>
      <w:r w:rsidR="00B77199">
        <w:rPr>
          <w:rFonts w:ascii="Amasis MT Pro" w:hAnsi="Amasis MT Pro"/>
          <w:sz w:val="24"/>
          <w:szCs w:val="24"/>
        </w:rPr>
        <w:t xml:space="preserve"> </w:t>
      </w:r>
      <w:proofErr w:type="gramStart"/>
      <w:r w:rsidR="00532BC7" w:rsidRPr="00280E37">
        <w:rPr>
          <w:rFonts w:ascii="Amasis MT Pro" w:hAnsi="Amasis MT Pro"/>
          <w:sz w:val="24"/>
          <w:szCs w:val="24"/>
        </w:rPr>
        <w:t>2022</w:t>
      </w:r>
      <w:proofErr w:type="gramEnd"/>
      <w:r w:rsidR="00532BC7" w:rsidRPr="00280E37">
        <w:rPr>
          <w:rFonts w:ascii="Amasis MT Pro" w:hAnsi="Amasis MT Pro"/>
          <w:sz w:val="24"/>
          <w:szCs w:val="24"/>
        </w:rPr>
        <w:t xml:space="preserve"> 5:30 PM</w:t>
      </w:r>
    </w:p>
    <w:p w14:paraId="29AB8E2D" w14:textId="77777777" w:rsidR="00532BC7" w:rsidRPr="00280E37" w:rsidRDefault="00532BC7" w:rsidP="00532BC7">
      <w:pPr>
        <w:jc w:val="center"/>
        <w:rPr>
          <w:rFonts w:ascii="Amasis MT Pro" w:hAnsi="Amasis MT Pro"/>
          <w:sz w:val="24"/>
          <w:szCs w:val="24"/>
        </w:rPr>
      </w:pPr>
    </w:p>
    <w:p w14:paraId="28B596DB" w14:textId="3B011DAF" w:rsidR="00532BC7" w:rsidRPr="00280E37" w:rsidRDefault="00532BC7" w:rsidP="00532BC7">
      <w:pPr>
        <w:rPr>
          <w:rFonts w:ascii="Amasis MT Pro" w:hAnsi="Amasis MT Pro"/>
          <w:sz w:val="24"/>
          <w:szCs w:val="24"/>
        </w:rPr>
      </w:pPr>
      <w:r w:rsidRPr="00280E37">
        <w:rPr>
          <w:rFonts w:ascii="Amasis MT Pro" w:hAnsi="Amasis MT Pro"/>
          <w:sz w:val="24"/>
          <w:szCs w:val="24"/>
        </w:rPr>
        <w:t>Members present: Bucklin, Northrup, Mills. Katie Petermeier joined at 5:52 pm.</w:t>
      </w:r>
    </w:p>
    <w:p w14:paraId="59691DB5" w14:textId="288C2368" w:rsidR="00532BC7" w:rsidRPr="00280E37" w:rsidRDefault="00532BC7" w:rsidP="00532BC7">
      <w:pPr>
        <w:rPr>
          <w:rFonts w:ascii="Amasis MT Pro" w:hAnsi="Amasis MT Pro"/>
          <w:sz w:val="24"/>
          <w:szCs w:val="24"/>
        </w:rPr>
      </w:pPr>
      <w:r w:rsidRPr="00280E37">
        <w:rPr>
          <w:rFonts w:ascii="Amasis MT Pro" w:hAnsi="Amasis MT Pro"/>
          <w:sz w:val="24"/>
          <w:szCs w:val="24"/>
        </w:rPr>
        <w:t>Meeting called to order by Bucklin at 5:48pm.</w:t>
      </w:r>
    </w:p>
    <w:p w14:paraId="30A593E7" w14:textId="59EEA8F2" w:rsidR="00532BC7" w:rsidRPr="00280E37" w:rsidRDefault="00532BC7" w:rsidP="00532BC7">
      <w:pPr>
        <w:rPr>
          <w:rFonts w:ascii="Amasis MT Pro" w:hAnsi="Amasis MT Pro"/>
          <w:sz w:val="24"/>
          <w:szCs w:val="24"/>
        </w:rPr>
      </w:pPr>
      <w:r w:rsidRPr="00280E37">
        <w:rPr>
          <w:rFonts w:ascii="Amasis MT Pro" w:hAnsi="Amasis MT Pro"/>
          <w:sz w:val="24"/>
          <w:szCs w:val="24"/>
        </w:rPr>
        <w:t>Financial Report- Bills were reviewed. Discussion was held regarding loan payment due by June 17</w:t>
      </w:r>
      <w:r w:rsidRPr="00280E37">
        <w:rPr>
          <w:rFonts w:ascii="Amasis MT Pro" w:hAnsi="Amasis MT Pro"/>
          <w:sz w:val="24"/>
          <w:szCs w:val="24"/>
          <w:vertAlign w:val="superscript"/>
        </w:rPr>
        <w:t>th</w:t>
      </w:r>
      <w:r w:rsidRPr="00280E37">
        <w:rPr>
          <w:rFonts w:ascii="Amasis MT Pro" w:hAnsi="Amasis MT Pro"/>
          <w:sz w:val="24"/>
          <w:szCs w:val="24"/>
        </w:rPr>
        <w:t>. We would pay partial loan payment of $10,683.00 TIF funds available and wait for lot sale to come through to pay off rest and pay ahead on December loan payment. Northrup made a motion to pay bills. Bucklin 2</w:t>
      </w:r>
      <w:r w:rsidRPr="00280E37">
        <w:rPr>
          <w:rFonts w:ascii="Amasis MT Pro" w:hAnsi="Amasis MT Pro"/>
          <w:sz w:val="24"/>
          <w:szCs w:val="24"/>
          <w:vertAlign w:val="superscript"/>
        </w:rPr>
        <w:t>nd</w:t>
      </w:r>
      <w:r w:rsidRPr="00280E37">
        <w:rPr>
          <w:rFonts w:ascii="Amasis MT Pro" w:hAnsi="Amasis MT Pro"/>
          <w:sz w:val="24"/>
          <w:szCs w:val="24"/>
        </w:rPr>
        <w:t>. Motion carried, all ayes.</w:t>
      </w:r>
    </w:p>
    <w:p w14:paraId="5B27D504" w14:textId="543049F1" w:rsidR="00532BC7" w:rsidRPr="00280E37" w:rsidRDefault="00532BC7" w:rsidP="00532BC7">
      <w:pPr>
        <w:rPr>
          <w:rFonts w:ascii="Amasis MT Pro" w:hAnsi="Amasis MT Pro"/>
          <w:sz w:val="24"/>
          <w:szCs w:val="24"/>
        </w:rPr>
      </w:pPr>
      <w:r w:rsidRPr="00280E37">
        <w:rPr>
          <w:rFonts w:ascii="Amasis MT Pro" w:hAnsi="Amasis MT Pro"/>
          <w:sz w:val="24"/>
          <w:szCs w:val="24"/>
        </w:rPr>
        <w:t xml:space="preserve">Chamber Report- None </w:t>
      </w:r>
    </w:p>
    <w:p w14:paraId="2223DAF7" w14:textId="3D03DFFB" w:rsidR="00532BC7" w:rsidRPr="00280E37" w:rsidRDefault="00532BC7" w:rsidP="00532BC7">
      <w:pPr>
        <w:rPr>
          <w:rFonts w:ascii="Amasis MT Pro" w:hAnsi="Amasis MT Pro"/>
          <w:sz w:val="24"/>
          <w:szCs w:val="24"/>
        </w:rPr>
      </w:pPr>
      <w:r w:rsidRPr="00280E37">
        <w:rPr>
          <w:rFonts w:ascii="Amasis MT Pro" w:hAnsi="Amasis MT Pro"/>
          <w:sz w:val="24"/>
          <w:szCs w:val="24"/>
        </w:rPr>
        <w:t>Advisor Report- Mills presented report received from Jeff Davidson.</w:t>
      </w:r>
    </w:p>
    <w:p w14:paraId="5493E768" w14:textId="6D11AC9C" w:rsidR="00532BC7" w:rsidRPr="00280E37" w:rsidRDefault="00532BC7" w:rsidP="00532BC7">
      <w:pPr>
        <w:pStyle w:val="ListParagraph"/>
        <w:numPr>
          <w:ilvl w:val="0"/>
          <w:numId w:val="1"/>
        </w:numPr>
        <w:rPr>
          <w:rFonts w:ascii="Amasis MT Pro" w:hAnsi="Amasis MT Pro"/>
          <w:sz w:val="24"/>
          <w:szCs w:val="24"/>
        </w:rPr>
      </w:pPr>
      <w:r w:rsidRPr="00280E37">
        <w:rPr>
          <w:rFonts w:ascii="Amasis MT Pro" w:hAnsi="Amasis MT Pro"/>
          <w:sz w:val="24"/>
          <w:szCs w:val="24"/>
        </w:rPr>
        <w:t>Lawyers still communicating on moving forward with nursing home clean up and redevelopment.</w:t>
      </w:r>
    </w:p>
    <w:p w14:paraId="49216B08" w14:textId="2E996FD4" w:rsidR="00532BC7" w:rsidRPr="00280E37" w:rsidRDefault="00532BC7" w:rsidP="00532BC7">
      <w:pPr>
        <w:pStyle w:val="ListParagraph"/>
        <w:numPr>
          <w:ilvl w:val="0"/>
          <w:numId w:val="1"/>
        </w:numPr>
        <w:rPr>
          <w:rFonts w:ascii="Amasis MT Pro" w:hAnsi="Amasis MT Pro"/>
          <w:sz w:val="24"/>
          <w:szCs w:val="24"/>
        </w:rPr>
      </w:pPr>
      <w:r w:rsidRPr="00280E37">
        <w:rPr>
          <w:rFonts w:ascii="Amasis MT Pro" w:hAnsi="Amasis MT Pro"/>
          <w:sz w:val="24"/>
          <w:szCs w:val="24"/>
        </w:rPr>
        <w:t>Mid Iowa Planning Alliance that Baxter now belongs to, in addition to assisting with Federal and State grant applications will also be helping with general planning things like Comprehensive Planning and Zoning. Contact Jeff for more info.</w:t>
      </w:r>
    </w:p>
    <w:p w14:paraId="2213DB1D" w14:textId="54A3B42C" w:rsidR="00532BC7" w:rsidRPr="00280E37" w:rsidRDefault="00532BC7" w:rsidP="00532BC7">
      <w:pPr>
        <w:pStyle w:val="ListParagraph"/>
        <w:numPr>
          <w:ilvl w:val="0"/>
          <w:numId w:val="1"/>
        </w:numPr>
        <w:rPr>
          <w:rFonts w:ascii="Amasis MT Pro" w:hAnsi="Amasis MT Pro"/>
          <w:sz w:val="24"/>
          <w:szCs w:val="24"/>
        </w:rPr>
      </w:pPr>
      <w:r w:rsidRPr="00280E37">
        <w:rPr>
          <w:rFonts w:ascii="Amasis MT Pro" w:hAnsi="Amasis MT Pro"/>
          <w:sz w:val="24"/>
          <w:szCs w:val="24"/>
        </w:rPr>
        <w:t xml:space="preserve">Jeff had a business owner contact him to discuss a JEDCO building façade grant project. </w:t>
      </w:r>
    </w:p>
    <w:p w14:paraId="267A2266" w14:textId="5654476A" w:rsidR="00532BC7" w:rsidRPr="00280E37" w:rsidRDefault="00532BC7" w:rsidP="00532BC7">
      <w:pPr>
        <w:pStyle w:val="ListParagraph"/>
        <w:numPr>
          <w:ilvl w:val="0"/>
          <w:numId w:val="1"/>
        </w:numPr>
        <w:rPr>
          <w:rFonts w:ascii="Amasis MT Pro" w:hAnsi="Amasis MT Pro"/>
          <w:sz w:val="24"/>
          <w:szCs w:val="24"/>
        </w:rPr>
      </w:pPr>
      <w:r w:rsidRPr="00280E37">
        <w:rPr>
          <w:rFonts w:ascii="Amasis MT Pro" w:hAnsi="Amasis MT Pro"/>
          <w:sz w:val="24"/>
          <w:szCs w:val="24"/>
        </w:rPr>
        <w:t>Don’t forget to send Baxter event information for the JEDCO visitors/tourism webpage, we are getting quite a few hits.</w:t>
      </w:r>
    </w:p>
    <w:p w14:paraId="7F5222E1" w14:textId="694C7CCB" w:rsidR="00532BC7" w:rsidRPr="00280E37" w:rsidRDefault="00532BC7" w:rsidP="00532BC7">
      <w:pPr>
        <w:rPr>
          <w:rFonts w:ascii="Amasis MT Pro" w:hAnsi="Amasis MT Pro"/>
          <w:sz w:val="24"/>
          <w:szCs w:val="24"/>
        </w:rPr>
      </w:pPr>
      <w:r w:rsidRPr="00280E37">
        <w:rPr>
          <w:rFonts w:ascii="Amasis MT Pro" w:hAnsi="Amasis MT Pro"/>
          <w:sz w:val="24"/>
          <w:szCs w:val="24"/>
        </w:rPr>
        <w:t>Discussion was had about sending Baxter Fun Days schedule to Jeff for the website. Mills will proceed with sending him the schedule to have posted.</w:t>
      </w:r>
    </w:p>
    <w:p w14:paraId="365C54F5" w14:textId="798D552B" w:rsidR="00357D89" w:rsidRPr="00280E37" w:rsidRDefault="00357D89" w:rsidP="00532BC7">
      <w:pPr>
        <w:rPr>
          <w:rFonts w:ascii="Amasis MT Pro" w:hAnsi="Amasis MT Pro"/>
          <w:sz w:val="24"/>
          <w:szCs w:val="24"/>
        </w:rPr>
      </w:pPr>
      <w:r w:rsidRPr="00280E37">
        <w:rPr>
          <w:rFonts w:ascii="Amasis MT Pro" w:hAnsi="Amasis MT Pro"/>
          <w:sz w:val="24"/>
          <w:szCs w:val="24"/>
        </w:rPr>
        <w:t>Discussion about Lot 10 being sold. We will have to pay for utility hookup.</w:t>
      </w:r>
    </w:p>
    <w:p w14:paraId="6EC9ACC4" w14:textId="139A63FE" w:rsidR="00532BC7" w:rsidRPr="00280E37" w:rsidRDefault="00357D89" w:rsidP="00532BC7">
      <w:pPr>
        <w:rPr>
          <w:rFonts w:ascii="Amasis MT Pro" w:hAnsi="Amasis MT Pro"/>
          <w:sz w:val="24"/>
          <w:szCs w:val="24"/>
        </w:rPr>
      </w:pPr>
      <w:r w:rsidRPr="00280E37">
        <w:rPr>
          <w:rFonts w:ascii="Amasis MT Pro" w:hAnsi="Amasis MT Pro"/>
          <w:sz w:val="24"/>
          <w:szCs w:val="24"/>
        </w:rPr>
        <w:t>SW Ave</w:t>
      </w:r>
      <w:r w:rsidR="00532BC7" w:rsidRPr="00280E37">
        <w:rPr>
          <w:rFonts w:ascii="Amasis MT Pro" w:hAnsi="Amasis MT Pro"/>
          <w:sz w:val="24"/>
          <w:szCs w:val="24"/>
        </w:rPr>
        <w:t xml:space="preserve">- </w:t>
      </w:r>
      <w:r w:rsidRPr="00280E37">
        <w:rPr>
          <w:rFonts w:ascii="Amasis MT Pro" w:hAnsi="Amasis MT Pro"/>
          <w:sz w:val="24"/>
          <w:szCs w:val="24"/>
        </w:rPr>
        <w:t>Northrup mentioned he has received interest from a contractor for the purchase of half of the lots on SW Ave.</w:t>
      </w:r>
    </w:p>
    <w:p w14:paraId="24FAD43A" w14:textId="3A11F564" w:rsidR="00357D89" w:rsidRPr="00280E37" w:rsidRDefault="00357D89" w:rsidP="00532BC7">
      <w:pPr>
        <w:rPr>
          <w:rFonts w:ascii="Amasis MT Pro" w:hAnsi="Amasis MT Pro"/>
          <w:sz w:val="24"/>
          <w:szCs w:val="24"/>
        </w:rPr>
      </w:pPr>
      <w:r w:rsidRPr="00280E37">
        <w:rPr>
          <w:rFonts w:ascii="Amasis MT Pro" w:hAnsi="Amasis MT Pro"/>
          <w:sz w:val="24"/>
          <w:szCs w:val="24"/>
        </w:rPr>
        <w:t>SW Ave bids – Tabled to next meeting due to not having all quotes present.</w:t>
      </w:r>
    </w:p>
    <w:p w14:paraId="76FD8163" w14:textId="4E428747" w:rsidR="00532BC7" w:rsidRPr="00280E37" w:rsidRDefault="00532BC7" w:rsidP="00532BC7">
      <w:pPr>
        <w:rPr>
          <w:rFonts w:ascii="Amasis MT Pro" w:hAnsi="Amasis MT Pro"/>
          <w:sz w:val="24"/>
          <w:szCs w:val="24"/>
        </w:rPr>
      </w:pPr>
      <w:r w:rsidRPr="00280E37">
        <w:rPr>
          <w:rFonts w:ascii="Amasis MT Pro" w:hAnsi="Amasis MT Pro"/>
          <w:sz w:val="24"/>
          <w:szCs w:val="24"/>
        </w:rPr>
        <w:t xml:space="preserve">Motion to Dismiss- </w:t>
      </w:r>
      <w:r w:rsidR="00357D89" w:rsidRPr="00280E37">
        <w:rPr>
          <w:rFonts w:ascii="Amasis MT Pro" w:hAnsi="Amasis MT Pro"/>
          <w:sz w:val="24"/>
          <w:szCs w:val="24"/>
        </w:rPr>
        <w:t>Bucklin</w:t>
      </w:r>
      <w:r w:rsidRPr="00280E37">
        <w:rPr>
          <w:rFonts w:ascii="Amasis MT Pro" w:hAnsi="Amasis MT Pro"/>
          <w:sz w:val="24"/>
          <w:szCs w:val="24"/>
        </w:rPr>
        <w:t xml:space="preserve"> motioned, </w:t>
      </w:r>
      <w:r w:rsidR="00357D89" w:rsidRPr="00280E37">
        <w:rPr>
          <w:rFonts w:ascii="Amasis MT Pro" w:hAnsi="Amasis MT Pro"/>
          <w:sz w:val="24"/>
          <w:szCs w:val="24"/>
        </w:rPr>
        <w:t>Mills</w:t>
      </w:r>
      <w:r w:rsidRPr="00280E37">
        <w:rPr>
          <w:rFonts w:ascii="Amasis MT Pro" w:hAnsi="Amasis MT Pro"/>
          <w:sz w:val="24"/>
          <w:szCs w:val="24"/>
        </w:rPr>
        <w:t xml:space="preserve"> 2</w:t>
      </w:r>
      <w:r w:rsidRPr="00280E37">
        <w:rPr>
          <w:rFonts w:ascii="Amasis MT Pro" w:hAnsi="Amasis MT Pro"/>
          <w:sz w:val="24"/>
          <w:szCs w:val="24"/>
          <w:vertAlign w:val="superscript"/>
        </w:rPr>
        <w:t>nd</w:t>
      </w:r>
      <w:r w:rsidRPr="00280E37">
        <w:rPr>
          <w:rFonts w:ascii="Amasis MT Pro" w:hAnsi="Amasis MT Pro"/>
          <w:sz w:val="24"/>
          <w:szCs w:val="24"/>
        </w:rPr>
        <w:t>. Adjournment at 6:</w:t>
      </w:r>
      <w:r w:rsidR="00357D89" w:rsidRPr="00280E37">
        <w:rPr>
          <w:rFonts w:ascii="Amasis MT Pro" w:hAnsi="Amasis MT Pro"/>
          <w:sz w:val="24"/>
          <w:szCs w:val="24"/>
        </w:rPr>
        <w:t xml:space="preserve">08 </w:t>
      </w:r>
      <w:r w:rsidRPr="00280E37">
        <w:rPr>
          <w:rFonts w:ascii="Amasis MT Pro" w:hAnsi="Amasis MT Pro"/>
          <w:sz w:val="24"/>
          <w:szCs w:val="24"/>
        </w:rPr>
        <w:t>pm.</w:t>
      </w:r>
    </w:p>
    <w:p w14:paraId="63CDB1E5" w14:textId="77777777" w:rsidR="00532BC7" w:rsidRDefault="00532BC7"/>
    <w:sectPr w:rsidR="0053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altName w:val="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1047F"/>
    <w:multiLevelType w:val="hybridMultilevel"/>
    <w:tmpl w:val="53AC6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9352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C7"/>
    <w:rsid w:val="00280E37"/>
    <w:rsid w:val="00314EAB"/>
    <w:rsid w:val="00357D89"/>
    <w:rsid w:val="004B3372"/>
    <w:rsid w:val="00532BC7"/>
    <w:rsid w:val="00B77199"/>
    <w:rsid w:val="00C5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17D0"/>
  <w15:chartTrackingRefBased/>
  <w15:docId w15:val="{122A211E-9E54-440D-930C-9E81973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Mills</dc:creator>
  <cp:keywords/>
  <dc:description/>
  <cp:lastModifiedBy>Katie Mills</cp:lastModifiedBy>
  <cp:revision>5</cp:revision>
  <cp:lastPrinted>2022-06-22T21:14:00Z</cp:lastPrinted>
  <dcterms:created xsi:type="dcterms:W3CDTF">2022-06-22T21:14:00Z</dcterms:created>
  <dcterms:modified xsi:type="dcterms:W3CDTF">2022-06-22T21:19:00Z</dcterms:modified>
</cp:coreProperties>
</file>