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4B1F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A90D507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7860F7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A741012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55131B3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1F542AE" w14:textId="319968AB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NOTICE AND CALL OF PUBLIC MEETING     </w:t>
      </w:r>
      <w:r>
        <w:rPr>
          <w:rStyle w:val="eop"/>
        </w:rPr>
        <w:t> </w:t>
      </w:r>
    </w:p>
    <w:p w14:paraId="490BF25D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6A5DBBDD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28FD0493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GOVERNMENTAL BODY: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THE CITY COUNCIL OF BAXTER, IOWA     </w:t>
      </w:r>
      <w:r>
        <w:rPr>
          <w:rStyle w:val="eop"/>
        </w:rPr>
        <w:t> </w:t>
      </w:r>
    </w:p>
    <w:p w14:paraId="0DA5357A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MAY 8, 2023     </w:t>
      </w:r>
      <w:r>
        <w:rPr>
          <w:rStyle w:val="eop"/>
        </w:rPr>
        <w:t> </w:t>
      </w:r>
    </w:p>
    <w:p w14:paraId="16013408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TIME OF MEETING: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                              6:00 P.M.     </w:t>
      </w:r>
      <w:r>
        <w:rPr>
          <w:rStyle w:val="eop"/>
        </w:rPr>
        <w:t> </w:t>
      </w:r>
    </w:p>
    <w:p w14:paraId="4735DEEA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PLACE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BAXTER CITY HALL/COUNCIL CHAMBERS     </w:t>
      </w:r>
      <w:r>
        <w:rPr>
          <w:rStyle w:val="eop"/>
        </w:rPr>
        <w:t> </w:t>
      </w:r>
    </w:p>
    <w:p w14:paraId="78B57FD6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65F623DC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2ECA9726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PUBLIC NOTICE IS HEREBY GIVEN that the above-mentioned governmental </w:t>
      </w:r>
      <w:proofErr w:type="gramStart"/>
      <w:r>
        <w:rPr>
          <w:rStyle w:val="normaltextrun"/>
        </w:rPr>
        <w:t>body</w:t>
      </w:r>
      <w:proofErr w:type="gramEnd"/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2D1559AF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will meet at the date, time, and place </w:t>
      </w:r>
      <w:proofErr w:type="gramStart"/>
      <w:r>
        <w:rPr>
          <w:rStyle w:val="normaltextrun"/>
        </w:rPr>
        <w:t>above set out</w:t>
      </w:r>
      <w:proofErr w:type="gramEnd"/>
      <w:r>
        <w:rPr>
          <w:rStyle w:val="normaltextrun"/>
        </w:rPr>
        <w:t>. The tentative agenda for said meeting is as follows:     </w:t>
      </w:r>
      <w:r>
        <w:rPr>
          <w:rStyle w:val="eop"/>
        </w:rPr>
        <w:t> </w:t>
      </w:r>
    </w:p>
    <w:p w14:paraId="271E4FFD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50EF6657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Call to Order     </w:t>
      </w:r>
      <w:r>
        <w:rPr>
          <w:rStyle w:val="eop"/>
        </w:rPr>
        <w:t> </w:t>
      </w:r>
    </w:p>
    <w:p w14:paraId="0B35F1BF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Agenda    </w:t>
      </w:r>
      <w:r>
        <w:rPr>
          <w:rStyle w:val="eop"/>
        </w:rPr>
        <w:t> </w:t>
      </w:r>
    </w:p>
    <w:p w14:paraId="2F87F392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Minutes of April Regular Meetings</w:t>
      </w:r>
      <w:r>
        <w:rPr>
          <w:rStyle w:val="eop"/>
        </w:rPr>
        <w:t> </w:t>
      </w:r>
    </w:p>
    <w:p w14:paraId="0D97F0F3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BEDC Report</w:t>
      </w:r>
      <w:r>
        <w:rPr>
          <w:rStyle w:val="eop"/>
        </w:rPr>
        <w:t> </w:t>
      </w:r>
    </w:p>
    <w:p w14:paraId="190343A4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BEDC/TIF Bills Payable</w:t>
      </w:r>
      <w:r>
        <w:rPr>
          <w:rStyle w:val="eop"/>
        </w:rPr>
        <w:t> </w:t>
      </w:r>
    </w:p>
    <w:p w14:paraId="2D46A83F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Fire and Ambulance Report </w:t>
      </w:r>
      <w:r>
        <w:rPr>
          <w:rStyle w:val="eop"/>
        </w:rPr>
        <w:t> </w:t>
      </w:r>
    </w:p>
    <w:p w14:paraId="0AB13F2C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Police Report  </w:t>
      </w:r>
      <w:r>
        <w:rPr>
          <w:rStyle w:val="eop"/>
        </w:rPr>
        <w:t> </w:t>
      </w:r>
    </w:p>
    <w:p w14:paraId="0F60E20B" w14:textId="1229C37C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Discussion Cadet National Conference Travel Expense</w:t>
      </w:r>
    </w:p>
    <w:p w14:paraId="2E904D9F" w14:textId="20E23AEB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Resolution #36-23; A Resolution Setting </w:t>
      </w:r>
      <w:proofErr w:type="gramStart"/>
      <w:r>
        <w:rPr>
          <w:rStyle w:val="normaltextrun"/>
        </w:rPr>
        <w:t>A</w:t>
      </w:r>
      <w:proofErr w:type="gramEnd"/>
      <w:r>
        <w:rPr>
          <w:rStyle w:val="normaltextrun"/>
        </w:rPr>
        <w:t xml:space="preserve"> Fee For City Legal Services Provided by the Baxter Police Department</w:t>
      </w:r>
    </w:p>
    <w:p w14:paraId="4CD13CFF" w14:textId="17721A1F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Maintenance Report</w:t>
      </w:r>
      <w:r>
        <w:rPr>
          <w:rStyle w:val="eop"/>
        </w:rPr>
        <w:t> </w:t>
      </w:r>
    </w:p>
    <w:p w14:paraId="121DDD74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Water/Wastewater Report</w:t>
      </w:r>
      <w:r>
        <w:rPr>
          <w:rStyle w:val="eop"/>
        </w:rPr>
        <w:t> </w:t>
      </w:r>
    </w:p>
    <w:p w14:paraId="1EC56450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Partner Communications Video Conferencing Equipment &amp; Installation Quote</w:t>
      </w:r>
      <w:r>
        <w:rPr>
          <w:rStyle w:val="eop"/>
        </w:rPr>
        <w:t> </w:t>
      </w:r>
    </w:p>
    <w:p w14:paraId="15A61B3F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Discussion Chickens within City Limits </w:t>
      </w:r>
      <w:r>
        <w:rPr>
          <w:rStyle w:val="eop"/>
        </w:rPr>
        <w:t> </w:t>
      </w:r>
    </w:p>
    <w:p w14:paraId="6B2E32BF" w14:textId="299A1706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307 Independence Building Permit &amp; Variance Application</w:t>
      </w:r>
    </w:p>
    <w:p w14:paraId="206FEC9F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412 Independence Building Permit</w:t>
      </w:r>
      <w:r>
        <w:rPr>
          <w:rStyle w:val="eop"/>
        </w:rPr>
        <w:t> </w:t>
      </w:r>
    </w:p>
    <w:p w14:paraId="00D5541A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Consent Agenda – All items listed below are considered routine by the City Council and will be enacted by one motion. There will be no separate discussion of these items unless a </w:t>
      </w:r>
      <w:proofErr w:type="gramStart"/>
      <w:r>
        <w:rPr>
          <w:rStyle w:val="normaltextrun"/>
        </w:rPr>
        <w:t>Council</w:t>
      </w:r>
      <w:proofErr w:type="gramEnd"/>
      <w:r>
        <w:rPr>
          <w:rStyle w:val="normaltextrun"/>
        </w:rPr>
        <w:t>      </w:t>
      </w:r>
      <w:r>
        <w:rPr>
          <w:rStyle w:val="eop"/>
        </w:rPr>
        <w:t> </w:t>
      </w:r>
    </w:p>
    <w:p w14:paraId="13080FBD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member or citizen so requests, in which event the item will be removed from the </w:t>
      </w:r>
      <w:proofErr w:type="gramStart"/>
      <w:r>
        <w:rPr>
          <w:rStyle w:val="normaltextrun"/>
        </w:rPr>
        <w:t>Consent</w:t>
      </w:r>
      <w:proofErr w:type="gramEnd"/>
      <w:r>
        <w:rPr>
          <w:rStyle w:val="normaltextrun"/>
        </w:rPr>
        <w:t>      </w:t>
      </w:r>
      <w:r>
        <w:rPr>
          <w:rStyle w:val="eop"/>
        </w:rPr>
        <w:t> </w:t>
      </w:r>
    </w:p>
    <w:p w14:paraId="3750722B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Agenda and considered after other items listed on the </w:t>
      </w:r>
      <w:proofErr w:type="gramStart"/>
      <w:r>
        <w:rPr>
          <w:rStyle w:val="contextualspellingandgrammarerror"/>
        </w:rPr>
        <w:t>Agenda</w:t>
      </w:r>
      <w:proofErr w:type="gramEnd"/>
      <w:r>
        <w:rPr>
          <w:rStyle w:val="normaltextrun"/>
        </w:rPr>
        <w:t xml:space="preserve"> – None   </w:t>
      </w:r>
      <w:r>
        <w:rPr>
          <w:rStyle w:val="eop"/>
        </w:rPr>
        <w:t> </w:t>
      </w:r>
    </w:p>
    <w:p w14:paraId="2438BCEB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Bills Payable     </w:t>
      </w:r>
      <w:r>
        <w:rPr>
          <w:rStyle w:val="eop"/>
        </w:rPr>
        <w:t> </w:t>
      </w:r>
    </w:p>
    <w:p w14:paraId="2FB444B6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Mayor’s Report     </w:t>
      </w:r>
      <w:r>
        <w:rPr>
          <w:rStyle w:val="eop"/>
        </w:rPr>
        <w:t> </w:t>
      </w:r>
    </w:p>
    <w:p w14:paraId="31BCBC94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Other Business      </w:t>
      </w:r>
      <w:r>
        <w:rPr>
          <w:rStyle w:val="eop"/>
        </w:rPr>
        <w:t> </w:t>
      </w:r>
    </w:p>
    <w:p w14:paraId="309B5807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Public Comments – At this time, citizens may address the Council. Except in cases of legal      </w:t>
      </w:r>
      <w:r>
        <w:rPr>
          <w:rStyle w:val="eop"/>
        </w:rPr>
        <w:t> </w:t>
      </w:r>
    </w:p>
    <w:p w14:paraId="528CCB59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emergency, the City Council cannot take formal action at the meeting but may ask the </w:t>
      </w:r>
      <w:proofErr w:type="gramStart"/>
      <w:r>
        <w:rPr>
          <w:rStyle w:val="normaltextrun"/>
        </w:rPr>
        <w:t>City</w:t>
      </w:r>
      <w:proofErr w:type="gramEnd"/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7E62081E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staff to research the matter or have the matter placed on a subsequent Agenda. To be heard,     </w:t>
      </w:r>
      <w:r>
        <w:rPr>
          <w:rStyle w:val="eop"/>
        </w:rPr>
        <w:t> </w:t>
      </w:r>
    </w:p>
    <w:p w14:paraId="11DE7198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</w:t>
      </w:r>
      <w:proofErr w:type="gramStart"/>
      <w:r>
        <w:rPr>
          <w:rStyle w:val="normaltextrun"/>
        </w:rPr>
        <w:t>a citizen</w:t>
      </w:r>
      <w:proofErr w:type="gramEnd"/>
      <w:r>
        <w:rPr>
          <w:rStyle w:val="normaltextrun"/>
        </w:rPr>
        <w:t xml:space="preserve"> must be recognized by the chair and state his or her name and address. Speakers will      </w:t>
      </w:r>
      <w:r>
        <w:rPr>
          <w:rStyle w:val="eop"/>
        </w:rPr>
        <w:t> </w:t>
      </w:r>
    </w:p>
    <w:p w14:paraId="1DB89017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  be given three minutes to present their concerns. Comments and/or questions must be </w:t>
      </w:r>
      <w:proofErr w:type="gramStart"/>
      <w:r>
        <w:rPr>
          <w:rStyle w:val="normaltextrun"/>
        </w:rPr>
        <w:t>related</w:t>
      </w:r>
      <w:proofErr w:type="gramEnd"/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4C7C7ADA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to City policies or the provision of City services and shall not include derogatory comments     </w:t>
      </w:r>
      <w:r>
        <w:rPr>
          <w:rStyle w:val="eop"/>
        </w:rPr>
        <w:t> </w:t>
      </w:r>
    </w:p>
    <w:p w14:paraId="5E81D562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about other individuals. </w:t>
      </w:r>
      <w:r>
        <w:rPr>
          <w:rStyle w:val="normaltextrun"/>
          <w:b/>
          <w:bCs/>
        </w:rPr>
        <w:t>Unless specifically called upon by the chair, no additional </w:t>
      </w: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35E408CA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comments and/or questions will be addressed during the remaining meeting once the </w:t>
      </w: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0831EE59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  </w:t>
      </w:r>
      <w:proofErr w:type="gramStart"/>
      <w:r>
        <w:rPr>
          <w:rStyle w:val="normaltextrun"/>
          <w:b/>
          <w:bCs/>
        </w:rPr>
        <w:t>Public</w:t>
      </w:r>
      <w:proofErr w:type="gramEnd"/>
      <w:r>
        <w:rPr>
          <w:rStyle w:val="normaltextrun"/>
          <w:b/>
          <w:bCs/>
        </w:rPr>
        <w:t xml:space="preserve"> Comment portion has been closed.</w:t>
      </w: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7E919250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</w:t>
      </w:r>
      <w:r>
        <w:rPr>
          <w:rStyle w:val="eop"/>
        </w:rPr>
        <w:t> </w:t>
      </w:r>
    </w:p>
    <w:p w14:paraId="31A6F9EE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     </w:t>
      </w:r>
      <w:r>
        <w:rPr>
          <w:rStyle w:val="eop"/>
        </w:rPr>
        <w:t> </w:t>
      </w:r>
    </w:p>
    <w:p w14:paraId="6DCEE478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351FB499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notice is hereby given </w:t>
      </w:r>
      <w:proofErr w:type="gramStart"/>
      <w:r>
        <w:rPr>
          <w:rStyle w:val="normaltextrun"/>
        </w:rPr>
        <w:t>at</w:t>
      </w:r>
      <w:proofErr w:type="gramEnd"/>
      <w:r>
        <w:rPr>
          <w:rStyle w:val="normaltextrun"/>
        </w:rPr>
        <w:t xml:space="preserve"> the direction of the </w:t>
      </w:r>
      <w:proofErr w:type="gramStart"/>
      <w:r>
        <w:rPr>
          <w:rStyle w:val="contextualspellingandgrammarerror"/>
        </w:rPr>
        <w:t>Mayor</w:t>
      </w:r>
      <w:proofErr w:type="gramEnd"/>
      <w:r>
        <w:rPr>
          <w:rStyle w:val="normaltextrun"/>
        </w:rPr>
        <w:t xml:space="preserve"> pursuant to Chapter 21.4, Code of Iowa, and the local rules of said governmental body.     </w:t>
      </w:r>
      <w:r>
        <w:rPr>
          <w:rStyle w:val="eop"/>
        </w:rPr>
        <w:t> </w:t>
      </w:r>
    </w:p>
    <w:p w14:paraId="1C6025BB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2F9429BC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6211F0FB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      </w:t>
      </w:r>
      <w:r>
        <w:rPr>
          <w:rStyle w:val="eop"/>
        </w:rPr>
        <w:t> </w:t>
      </w:r>
    </w:p>
    <w:p w14:paraId="6556A54C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Katie Wilson, City Clerk     </w:t>
      </w:r>
      <w:r>
        <w:rPr>
          <w:rStyle w:val="eop"/>
        </w:rPr>
        <w:t> </w:t>
      </w:r>
    </w:p>
    <w:p w14:paraId="481045D3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33539B1A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</w:t>
      </w:r>
      <w:r>
        <w:rPr>
          <w:rStyle w:val="eop"/>
        </w:rPr>
        <w:t> </w:t>
      </w:r>
    </w:p>
    <w:p w14:paraId="1492BB1D" w14:textId="2085F960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AMERICANS WITH DISABILITIES ACT COMPLIANCE: IF THERE IS ANYONE WISHING TO ATTEND THE MEETING THAT MAY REQUIRE SPECIAL ASSISTANCE IN BEING ABLE TO PARTICIPATE IN THIS MEETING, PLEASE ADVISE CITY </w:t>
      </w:r>
      <w:proofErr w:type="gramStart"/>
      <w:r>
        <w:rPr>
          <w:rStyle w:val="normaltextrun"/>
        </w:rPr>
        <w:t>HALL  OF</w:t>
      </w:r>
      <w:proofErr w:type="gramEnd"/>
      <w:r>
        <w:rPr>
          <w:rStyle w:val="normaltextrun"/>
        </w:rPr>
        <w:t xml:space="preserve"> YOUR NEEDS 48 HOURS PRIOR TO THE MEETING    </w:t>
      </w:r>
      <w:r>
        <w:rPr>
          <w:rStyle w:val="eop"/>
        </w:rPr>
        <w:t> </w:t>
      </w:r>
    </w:p>
    <w:p w14:paraId="5C20FAB6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EF447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E31AB" w14:textId="77777777" w:rsidR="00BA5BC2" w:rsidRDefault="00BA5BC2" w:rsidP="00BA5B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1EB25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2"/>
    <w:rsid w:val="0096670E"/>
    <w:rsid w:val="00BA5BC2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9E1D"/>
  <w15:chartTrackingRefBased/>
  <w15:docId w15:val="{9629B249-AE74-45B4-902F-5DD31D7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A5BC2"/>
  </w:style>
  <w:style w:type="character" w:customStyle="1" w:styleId="eop">
    <w:name w:val="eop"/>
    <w:basedOn w:val="DefaultParagraphFont"/>
    <w:rsid w:val="00BA5BC2"/>
  </w:style>
  <w:style w:type="character" w:customStyle="1" w:styleId="tabchar">
    <w:name w:val="tabchar"/>
    <w:basedOn w:val="DefaultParagraphFont"/>
    <w:rsid w:val="00BA5BC2"/>
  </w:style>
  <w:style w:type="character" w:customStyle="1" w:styleId="contextualspellingandgrammarerror">
    <w:name w:val="contextualspellingandgrammarerror"/>
    <w:basedOn w:val="DefaultParagraphFont"/>
    <w:rsid w:val="00BA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0" ma:contentTypeDescription="Create a new document." ma:contentTypeScope="" ma:versionID="1ef41a9c12c5f2fc8781ddd9c906b6f3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b6cea7dc0d1cc65f3a9b9f5023af33da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84235-8c17-42b2-b416-ea411c7c490c">FKRUWH7JFC2U-15595804-1003</_dlc_DocId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Url xmlns="20884235-8c17-42b2-b416-ea411c7c490c">
      <Url>https://baxteria.sharepoint.com/sites/CityofBaxter/_layouts/15/DocIdRedir.aspx?ID=FKRUWH7JFC2U-15595804-1003</Url>
      <Description>FKRUWH7JFC2U-15595804-1003</Description>
    </_dlc_DocIdUrl>
  </documentManagement>
</p:properties>
</file>

<file path=customXml/itemProps1.xml><?xml version="1.0" encoding="utf-8"?>
<ds:datastoreItem xmlns:ds="http://schemas.openxmlformats.org/officeDocument/2006/customXml" ds:itemID="{262050DB-894C-4E04-ABDA-4B7539E8635C}"/>
</file>

<file path=customXml/itemProps2.xml><?xml version="1.0" encoding="utf-8"?>
<ds:datastoreItem xmlns:ds="http://schemas.openxmlformats.org/officeDocument/2006/customXml" ds:itemID="{F616C56B-BBEF-42B8-BA76-E30FCE36CBC4}"/>
</file>

<file path=customXml/itemProps3.xml><?xml version="1.0" encoding="utf-8"?>
<ds:datastoreItem xmlns:ds="http://schemas.openxmlformats.org/officeDocument/2006/customXml" ds:itemID="{9120AD64-562D-4BE7-888F-BB361B7F8DAC}"/>
</file>

<file path=customXml/itemProps4.xml><?xml version="1.0" encoding="utf-8"?>
<ds:datastoreItem xmlns:ds="http://schemas.openxmlformats.org/officeDocument/2006/customXml" ds:itemID="{84FC3D69-DDB1-4C59-B1E5-D87B24DEC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2023-05-05T16:10:00Z</dcterms:created>
  <dcterms:modified xsi:type="dcterms:W3CDTF">2023-05-05T16:10:00Z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0x0101000ED0F9B9A82E0F4281B238DCCD204F4B</vt:lpwstr>
  </property>
  <property fmtid="{D5CDD505-2E9C-101B-9397-08002B2CF9AE}" pid="4" name="_dlc_DocIdItemGuid">
    <vt:lpwstr>1af5640f-4565-4976-be19-cfd2c7bc11ea</vt:lpwstr>
  </property>
</Properties>
</file>